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0"/>
        <w:jc w:val="both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  <w:t xml:space="preserve">The Benguet State University is committed in the maintenance of physical health and well being of </w:t>
      </w: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t xml:space="preserve">the community and </w:t>
      </w:r>
      <w: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  <w:t>other</w:t>
      </w: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t xml:space="preserve"> </w:t>
      </w:r>
      <w: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  <w:t xml:space="preserve">stakeholders. </w:t>
      </w: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t xml:space="preserve">Thus, BSU has accorded the use of its sports facilities </w:t>
      </w:r>
      <w:r>
        <w:rPr>
          <w:rFonts w:hint="default" w:ascii="Calibri" w:hAnsi="Calibri" w:eastAsia="SimSun" w:cs="Calibri"/>
          <w:b/>
          <w:bCs/>
          <w:i/>
          <w:iCs/>
          <w:color w:val="000000"/>
          <w:sz w:val="30"/>
          <w:szCs w:val="30"/>
          <w:u w:val="none"/>
          <w:vertAlign w:val="baseline"/>
          <w:lang w:val="en-US"/>
        </w:rPr>
        <w:t xml:space="preserve">to the community for Free or with charges. </w:t>
      </w:r>
    </w:p>
    <w:p>
      <w:pPr>
        <w:jc w:val="both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drawing>
          <wp:inline distT="0" distB="0" distL="114300" distR="114300">
            <wp:extent cx="5936615" cy="8171815"/>
            <wp:effectExtent l="0" t="0" r="6985" b="635"/>
            <wp:docPr id="4" name="Picture 4" descr="Use of Facilities - Athlico Diliman Football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Use of Facilities - Athlico Diliman Football Clu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drawing>
          <wp:inline distT="0" distB="0" distL="114300" distR="114300">
            <wp:extent cx="6551930" cy="9018905"/>
            <wp:effectExtent l="0" t="0" r="1270" b="10795"/>
            <wp:docPr id="5" name="Picture 5" descr="Use of Facilities - Phil Sci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Use of Facilities - Phil Sci High Schoo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0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jc w:val="center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drawing>
          <wp:inline distT="0" distB="0" distL="114300" distR="114300">
            <wp:extent cx="6551930" cy="9018905"/>
            <wp:effectExtent l="0" t="0" r="1270" b="10795"/>
            <wp:docPr id="6" name="Picture 6" descr="Use of Facilities - SK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se of Facilities - SK Federatio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0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both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/>
    <w:p/>
    <w:p/>
    <w:p>
      <w:pPr>
        <w:jc w:val="both"/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  <w:t>The Benguet State University is committed in the maintenance of physical health and well being of its employees and other</w:t>
      </w: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t xml:space="preserve"> </w:t>
      </w:r>
      <w: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  <w:t>stakeholders. Thus the F.I.T. (Fitness, Inspiration and</w:t>
      </w: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t xml:space="preserve"> </w:t>
      </w:r>
      <w: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  <w:t xml:space="preserve">Transformation) Habit </w:t>
      </w: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t>and other health related activities for students and employees are accorded as free.</w:t>
      </w:r>
    </w:p>
    <w:p>
      <w:pPr>
        <w:rPr>
          <w:rFonts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</w:rPr>
      </w:pPr>
    </w:p>
    <w:p>
      <w:pP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drawing>
          <wp:inline distT="0" distB="0" distL="114300" distR="114300">
            <wp:extent cx="6132830" cy="7908925"/>
            <wp:effectExtent l="0" t="0" r="1270" b="15875"/>
            <wp:docPr id="1" name="Picture 1" descr="FIT Habit - Z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T Habit - Zum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</w:p>
    <w:p>
      <w:pP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</w:pPr>
      <w:r>
        <w:rPr>
          <w:rFonts w:hint="default" w:ascii="Calibri" w:hAnsi="Calibri" w:eastAsia="SimSun" w:cs="Calibri"/>
          <w:i w:val="0"/>
          <w:iCs w:val="0"/>
          <w:color w:val="000000"/>
          <w:sz w:val="30"/>
          <w:szCs w:val="30"/>
          <w:u w:val="none"/>
          <w:vertAlign w:val="baseline"/>
          <w:lang w:val="en-US"/>
        </w:rPr>
        <w:drawing>
          <wp:inline distT="0" distB="0" distL="114300" distR="114300">
            <wp:extent cx="6551930" cy="9018905"/>
            <wp:effectExtent l="0" t="0" r="1270" b="10795"/>
            <wp:docPr id="2" name="Picture 2" descr="FIT Ha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T Habi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0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92" w:bottom="720" w:left="792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519B4"/>
    <w:rsid w:val="56B56EB2"/>
    <w:rsid w:val="72F5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Office_12.2.0.13279_F1E327BC-269C-435d-A152-05C5408002CA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2023-11-10T09:33:00Z</dcterms:created>
  <dc:creator>vicentepanaganjr</dc:creator>
  <cp:lastModifiedBy>user</cp:lastModifiedBy>
  <dcterms:modified xsi:type="dcterms:W3CDTF">2023-11-10T11:51:20Z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1033-12.2.0.13279</vt:lpwstr>
  </property>
  <property fmtid="{D5CDD505-2E9C-101B-9397-08002B2CF9AE}" pid="3" name="ICV">
    <vt:lpwstr>4C8AF7479DE3461987C5CEC0D73ABDCE_11</vt:lpwstr>
  </property>
</Properties>
</file>